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6C" w:rsidRPr="00B53E62" w:rsidRDefault="00B53E62" w:rsidP="00B53E62">
      <w:pPr>
        <w:jc w:val="center"/>
        <w:rPr>
          <w:b/>
        </w:rPr>
      </w:pPr>
      <w:bookmarkStart w:id="0" w:name="_GoBack"/>
      <w:bookmarkEnd w:id="0"/>
      <w:r w:rsidRPr="00B53E62">
        <w:rPr>
          <w:b/>
        </w:rPr>
        <w:t>Momo Fachtag 06.04.2018</w:t>
      </w:r>
    </w:p>
    <w:p w:rsidR="00B53E62" w:rsidRDefault="00B53E62" w:rsidP="00B53E62">
      <w:pPr>
        <w:jc w:val="center"/>
        <w:rPr>
          <w:b/>
        </w:rPr>
      </w:pPr>
      <w:r w:rsidRPr="00B53E62">
        <w:rPr>
          <w:b/>
        </w:rPr>
        <w:t>Regelverletzungen in Einrichtungen</w:t>
      </w:r>
    </w:p>
    <w:p w:rsidR="00B53E62" w:rsidRDefault="00B53E62" w:rsidP="00B53E62"/>
    <w:p w:rsidR="00B53E62" w:rsidRPr="00163DCC" w:rsidRDefault="00B53E62" w:rsidP="00B53E62">
      <w:pPr>
        <w:rPr>
          <w:color w:val="FF0000"/>
          <w:u w:val="single"/>
        </w:rPr>
      </w:pPr>
      <w:r w:rsidRPr="00163DCC">
        <w:rPr>
          <w:color w:val="FF0000"/>
          <w:u w:val="single"/>
        </w:rPr>
        <w:t>Arbeitsgruppe 1:</w:t>
      </w:r>
    </w:p>
    <w:p w:rsidR="00B53E62" w:rsidRDefault="00B53E62" w:rsidP="00B53E62"/>
    <w:p w:rsidR="00B53E62" w:rsidRDefault="00B53E62" w:rsidP="00B53E62">
      <w:pPr>
        <w:pStyle w:val="Listenabsatz"/>
        <w:numPr>
          <w:ilvl w:val="0"/>
          <w:numId w:val="1"/>
        </w:numPr>
      </w:pPr>
      <w:r>
        <w:t>Warum gibt es Regeln?</w:t>
      </w:r>
    </w:p>
    <w:p w:rsidR="00B53E62" w:rsidRDefault="00B53E62" w:rsidP="00B53E62">
      <w:pPr>
        <w:pStyle w:val="Listenabsatz"/>
      </w:pPr>
      <w:r>
        <w:t>- Orientierung</w:t>
      </w:r>
    </w:p>
    <w:p w:rsidR="00B53E62" w:rsidRDefault="00B53E62" w:rsidP="00B53E62">
      <w:pPr>
        <w:pStyle w:val="Listenabsatz"/>
      </w:pPr>
      <w:r>
        <w:t>- Unterschiede zwischen Heim und offenen Treffs</w:t>
      </w:r>
    </w:p>
    <w:p w:rsidR="00B53E62" w:rsidRDefault="00B53E62" w:rsidP="00B53E62"/>
    <w:p w:rsidR="00B53E62" w:rsidRDefault="00B53E62" w:rsidP="00B53E62">
      <w:pPr>
        <w:pStyle w:val="Listenabsatz"/>
        <w:numPr>
          <w:ilvl w:val="0"/>
          <w:numId w:val="1"/>
        </w:numPr>
      </w:pPr>
      <w:r>
        <w:t>Warum verstoßen junge Menschen gegen Regeln?</w:t>
      </w:r>
    </w:p>
    <w:p w:rsidR="00B53E62" w:rsidRDefault="00B53E62" w:rsidP="00B53E62">
      <w:pPr>
        <w:pStyle w:val="Listenabsatz"/>
      </w:pPr>
      <w:r>
        <w:t>- Reibung?</w:t>
      </w:r>
    </w:p>
    <w:p w:rsidR="00B53E62" w:rsidRDefault="00B53E62" w:rsidP="00B53E62">
      <w:pPr>
        <w:pStyle w:val="Listenabsatz"/>
      </w:pPr>
      <w:r>
        <w:t>- Grundlage SGB VIII</w:t>
      </w:r>
    </w:p>
    <w:p w:rsidR="00B53E62" w:rsidRDefault="00B53E62" w:rsidP="00B53E62"/>
    <w:p w:rsidR="00B53E62" w:rsidRDefault="00B53E62" w:rsidP="00B53E62">
      <w:pPr>
        <w:pStyle w:val="Listenabsatz"/>
        <w:numPr>
          <w:ilvl w:val="0"/>
          <w:numId w:val="1"/>
        </w:numPr>
      </w:pPr>
      <w:r>
        <w:t>Was für Verstöße gibt es und warum?</w:t>
      </w:r>
    </w:p>
    <w:p w:rsidR="00B53E62" w:rsidRDefault="00B53E62" w:rsidP="00B53E62">
      <w:pPr>
        <w:ind w:left="708"/>
      </w:pPr>
      <w:r>
        <w:t>- unterschiedliche Regelungen in den einzelnen Einrichtungen-&gt; von manchen Regeln kann man auch nicht abweichen z.B. Jugendschutz;</w:t>
      </w:r>
    </w:p>
    <w:p w:rsidR="00B53E62" w:rsidRDefault="00B53E62" w:rsidP="00B53E62">
      <w:pPr>
        <w:ind w:left="708"/>
      </w:pPr>
      <w:r>
        <w:t>- andere wiederum regeln das Zusammenleben: da macht es Sinn immer wieder in den Austausch mit den Betroffenen zu gehen und diese zu hinterfragen bzw. sich auszutauschen -&gt; Partizipation</w:t>
      </w:r>
    </w:p>
    <w:p w:rsidR="00B53E62" w:rsidRDefault="00B53E62" w:rsidP="00B53E62">
      <w:pPr>
        <w:ind w:left="708"/>
      </w:pPr>
      <w:r>
        <w:t xml:space="preserve">- nicht in allen Einrichtungen wird dies praktiziert und selbst für </w:t>
      </w:r>
      <w:proofErr w:type="spellStart"/>
      <w:r>
        <w:t>MitarbeiterInnen</w:t>
      </w:r>
      <w:proofErr w:type="spellEnd"/>
      <w:r>
        <w:t xml:space="preserve"> sind diese nicht flexibel handhabbar</w:t>
      </w:r>
      <w:r w:rsidR="00B73D55">
        <w:t xml:space="preserve">-&gt; durchorganisierte Sanktionen schränken auch </w:t>
      </w:r>
      <w:proofErr w:type="spellStart"/>
      <w:r w:rsidR="00B73D55">
        <w:t>MitarbeiterInnen</w:t>
      </w:r>
      <w:proofErr w:type="spellEnd"/>
      <w:r w:rsidR="00B73D55">
        <w:t xml:space="preserve"> ein</w:t>
      </w:r>
    </w:p>
    <w:p w:rsidR="00B53E62" w:rsidRDefault="00B53E62" w:rsidP="00B53E62">
      <w:pPr>
        <w:ind w:left="708"/>
      </w:pPr>
      <w:r>
        <w:sym w:font="Wingdings" w:char="F0E0"/>
      </w:r>
      <w:r>
        <w:t xml:space="preserve"> selbst gesetzte Regeln oder fremdbestimmt (Bsp. </w:t>
      </w:r>
      <w:proofErr w:type="spellStart"/>
      <w:r>
        <w:t>Haasenburg</w:t>
      </w:r>
      <w:proofErr w:type="spellEnd"/>
      <w:r>
        <w:t xml:space="preserve">- sanktionierende Regeln führen </w:t>
      </w:r>
      <w:r w:rsidR="00B73D55">
        <w:t>(</w:t>
      </w:r>
      <w:r>
        <w:t>teilweise</w:t>
      </w:r>
      <w:r w:rsidR="00B73D55">
        <w:t>)</w:t>
      </w:r>
      <w:r>
        <w:t xml:space="preserve"> zum Exkludieren</w:t>
      </w:r>
      <w:r w:rsidR="00A33D78">
        <w:t>; Regeln werden eingehalten/eingesehen/ identifizieren= Unterwerfung</w:t>
      </w:r>
      <w:r w:rsidR="00B73D55">
        <w:t>; Ausübung von Macht</w:t>
      </w:r>
      <w:r>
        <w:t>)</w:t>
      </w:r>
    </w:p>
    <w:p w:rsidR="00B53E62" w:rsidRDefault="00B53E62" w:rsidP="00B53E62"/>
    <w:p w:rsidR="00B53E62" w:rsidRDefault="00B53E62" w:rsidP="00B53E62">
      <w:pPr>
        <w:pStyle w:val="Listenabsatz"/>
        <w:numPr>
          <w:ilvl w:val="0"/>
          <w:numId w:val="1"/>
        </w:numPr>
      </w:pPr>
      <w:r>
        <w:t xml:space="preserve">Haben ältere </w:t>
      </w:r>
      <w:proofErr w:type="spellStart"/>
      <w:r>
        <w:t>SozialarbeiterInnen</w:t>
      </w:r>
      <w:proofErr w:type="spellEnd"/>
      <w:r>
        <w:t xml:space="preserve"> eine andere Schule und brauchen deshalb </w:t>
      </w:r>
      <w:r w:rsidR="00A33D78">
        <w:t>regelmäßig Fortbildungen etc.? Früher gab es ein Punktesystem- wird das vielleicht aktuell auch wieder mehr?</w:t>
      </w:r>
    </w:p>
    <w:p w:rsidR="00A33D78" w:rsidRDefault="00A33D78" w:rsidP="00B53E62">
      <w:pPr>
        <w:pStyle w:val="Listenabsatz"/>
        <w:numPr>
          <w:ilvl w:val="0"/>
          <w:numId w:val="1"/>
        </w:numPr>
      </w:pPr>
      <w:r>
        <w:t>Wenn gegen Regeln verstoßen wird, muss auch immer wieder die Sinnhaftigkeit von Sanktionen hinterfragt werden. Verstöße zulassen-&gt; Prozess-&gt; wie kann man es besser machen?</w:t>
      </w:r>
    </w:p>
    <w:p w:rsidR="00A33D78" w:rsidRDefault="00A33D78" w:rsidP="00A33D78"/>
    <w:p w:rsidR="00A33D78" w:rsidRDefault="00A33D78" w:rsidP="00A33D78">
      <w:pPr>
        <w:pStyle w:val="Listenabsatz"/>
        <w:numPr>
          <w:ilvl w:val="0"/>
          <w:numId w:val="1"/>
        </w:numPr>
      </w:pPr>
      <w:r>
        <w:t>Bsp.: das junge Menschen aus der geschlossenen Unterbringung in das KIDS gekommen sind-&gt; schwierig auch für die jungen Menschen sich an den neuen Lebensumständen/ weniger Regeln zu orientieren-&gt; wenn Jugendliche Vertrauen zu einer Person gefasst haben, kommt es dann häufig noch einmal zu Regelübertretungen-&gt; aushalten der engen Beziehungen (vielleicht auch auf beiden Seiten)-&gt; Geduld, Aushalten, im Gespräch bleiben</w:t>
      </w:r>
      <w:r>
        <w:sym w:font="Wingdings" w:char="F0E0"/>
      </w:r>
      <w:r>
        <w:t xml:space="preserve"> Kommunikation wichtig</w:t>
      </w:r>
    </w:p>
    <w:p w:rsidR="00A33D78" w:rsidRDefault="00A33D78" w:rsidP="00A33D78">
      <w:pPr>
        <w:pStyle w:val="Listenabsatz"/>
      </w:pPr>
    </w:p>
    <w:p w:rsidR="00A33D78" w:rsidRDefault="00A33D78" w:rsidP="00A33D78">
      <w:pPr>
        <w:pStyle w:val="Listenabsatz"/>
        <w:numPr>
          <w:ilvl w:val="0"/>
          <w:numId w:val="1"/>
        </w:numPr>
      </w:pPr>
      <w:r>
        <w:t>Problematik der heutigen Gesellschaft: alles beschleunigt</w:t>
      </w:r>
    </w:p>
    <w:p w:rsidR="00A33D78" w:rsidRDefault="00A33D78" w:rsidP="00A33D78">
      <w:pPr>
        <w:pStyle w:val="Listenabsatz"/>
      </w:pPr>
    </w:p>
    <w:p w:rsidR="00A33D78" w:rsidRDefault="00A33D78" w:rsidP="00A33D78">
      <w:pPr>
        <w:pStyle w:val="Listenabsatz"/>
        <w:numPr>
          <w:ilvl w:val="0"/>
          <w:numId w:val="1"/>
        </w:numPr>
      </w:pPr>
      <w:r>
        <w:t>Gibt es sinnvolle Strafen und Konsequenzen?</w:t>
      </w:r>
    </w:p>
    <w:p w:rsidR="00B73D55" w:rsidRDefault="00B73D55" w:rsidP="00B73D55">
      <w:pPr>
        <w:pStyle w:val="Listenabsatz"/>
      </w:pPr>
      <w:r>
        <w:t>- Lerneffekt?</w:t>
      </w:r>
    </w:p>
    <w:p w:rsidR="00B73D55" w:rsidRDefault="00B73D55" w:rsidP="00B73D55">
      <w:pPr>
        <w:pStyle w:val="Listenabsatz"/>
      </w:pPr>
      <w:r>
        <w:t>- wenn der einzige Sinn ist, dass Regeln verstanden werden, sollte man dann nicht die Regel hinterfragen?</w:t>
      </w:r>
    </w:p>
    <w:p w:rsidR="00B73D55" w:rsidRDefault="00B73D55" w:rsidP="00B73D55">
      <w:pPr>
        <w:pStyle w:val="Listenabsatz"/>
      </w:pPr>
      <w:r>
        <w:t xml:space="preserve">- Regeln allein für die Orientierung von </w:t>
      </w:r>
      <w:proofErr w:type="spellStart"/>
      <w:r>
        <w:t>MitarbeiterInnen</w:t>
      </w:r>
      <w:proofErr w:type="spellEnd"/>
      <w:r>
        <w:t>- reicht dies als Begründung? Was ist der Sinn der Einrichtung?</w:t>
      </w:r>
    </w:p>
    <w:p w:rsidR="00B73D55" w:rsidRDefault="00B73D55" w:rsidP="00B73D55"/>
    <w:p w:rsidR="00B73D55" w:rsidRDefault="00B73D55" w:rsidP="00B73D55">
      <w:pPr>
        <w:pStyle w:val="Listenabsatz"/>
        <w:numPr>
          <w:ilvl w:val="0"/>
          <w:numId w:val="1"/>
        </w:numPr>
      </w:pPr>
      <w:r>
        <w:t xml:space="preserve">Offen </w:t>
      </w:r>
      <w:r>
        <w:tab/>
      </w:r>
      <w:r>
        <w:tab/>
        <w:t>&lt;-&gt;</w:t>
      </w:r>
      <w:r>
        <w:tab/>
      </w:r>
      <w:r>
        <w:tab/>
      </w:r>
      <w:r>
        <w:tab/>
        <w:t>halboffen</w:t>
      </w:r>
      <w:r>
        <w:tab/>
      </w:r>
      <w:r>
        <w:tab/>
        <w:t>&lt;-&gt;</w:t>
      </w:r>
      <w:r>
        <w:tab/>
      </w:r>
      <w:r>
        <w:tab/>
        <w:t>geschlossen</w:t>
      </w:r>
    </w:p>
    <w:p w:rsidR="00B73D55" w:rsidRDefault="00B73D55" w:rsidP="00B73D55">
      <w:pPr>
        <w:pStyle w:val="Listenabsatz"/>
      </w:pPr>
      <w:r>
        <w:t>Allen Grundlagen (SGB VIII, UN Kinderrechtskonvention etc.) sehen Partizipation vor-&gt; gibt es aber in den wenigsten Einrichtungen, mehr in der offenen Kinder- und Jugendarbeit</w:t>
      </w:r>
    </w:p>
    <w:p w:rsidR="00B73D55" w:rsidRDefault="00B73D55" w:rsidP="00B73D55"/>
    <w:p w:rsidR="00B73D55" w:rsidRDefault="00B73D55" w:rsidP="00B73D55">
      <w:pPr>
        <w:pStyle w:val="Listenabsatz"/>
        <w:numPr>
          <w:ilvl w:val="0"/>
          <w:numId w:val="1"/>
        </w:numPr>
      </w:pPr>
      <w:r>
        <w:t>In jeder stationären Einrichtung gibt es ein Beschwerdemanagement-&gt; Jugendliche ermutigen dies zu nutzen- scheitert oft daran, dass diese sich das nicht trauen</w:t>
      </w:r>
    </w:p>
    <w:p w:rsidR="00B73D55" w:rsidRDefault="00B73D55" w:rsidP="00B73D55">
      <w:pPr>
        <w:pStyle w:val="Listenabsatz"/>
        <w:numPr>
          <w:ilvl w:val="0"/>
          <w:numId w:val="4"/>
        </w:numPr>
      </w:pPr>
      <w:r>
        <w:t>Forderung: Unabhängige Beschwerdestelle</w:t>
      </w:r>
    </w:p>
    <w:p w:rsidR="00B73D55" w:rsidRDefault="00B73D55" w:rsidP="00B73D55"/>
    <w:p w:rsidR="00B73D55" w:rsidRDefault="00B73D55" w:rsidP="00B73D55">
      <w:pPr>
        <w:pStyle w:val="Listenabsatz"/>
        <w:numPr>
          <w:ilvl w:val="0"/>
          <w:numId w:val="1"/>
        </w:numPr>
      </w:pPr>
      <w:r>
        <w:t>Bei der Regeln sind die Beziehungsgestaltung wichtig</w:t>
      </w:r>
      <w:r>
        <w:sym w:font="Wingdings" w:char="F0E0"/>
      </w:r>
      <w:r>
        <w:t xml:space="preserve"> Kommunikation</w:t>
      </w:r>
    </w:p>
    <w:p w:rsidR="00E14F84" w:rsidRDefault="00E14F84" w:rsidP="00B73D55">
      <w:pPr>
        <w:pStyle w:val="Listenabsatz"/>
        <w:numPr>
          <w:ilvl w:val="0"/>
          <w:numId w:val="1"/>
        </w:numPr>
      </w:pPr>
      <w:r>
        <w:t>Regelbrecher sollten nicht von einer Einrichtung zur anderen geschickt werden</w:t>
      </w:r>
    </w:p>
    <w:p w:rsidR="00E14F84" w:rsidRDefault="00E14F84" w:rsidP="00E14F84">
      <w:pPr>
        <w:pStyle w:val="Listenabsatz"/>
        <w:numPr>
          <w:ilvl w:val="0"/>
          <w:numId w:val="4"/>
        </w:numPr>
      </w:pPr>
      <w:r>
        <w:t>Forderung: Keiner fliegt raus! (Niemand geht verloren)</w:t>
      </w:r>
    </w:p>
    <w:p w:rsidR="00B73D55" w:rsidRDefault="00E14F84" w:rsidP="00E14F84">
      <w:pPr>
        <w:pStyle w:val="Listenabsatz"/>
        <w:numPr>
          <w:ilvl w:val="0"/>
          <w:numId w:val="4"/>
        </w:numPr>
      </w:pPr>
      <w:r>
        <w:t xml:space="preserve">Forderung: junge Menschen sollten nicht von einer Einrichtung zur anderen geschickt werden </w:t>
      </w:r>
    </w:p>
    <w:p w:rsidR="00E14F84" w:rsidRDefault="00E14F84" w:rsidP="00E14F84"/>
    <w:p w:rsidR="00E14F84" w:rsidRDefault="00E14F84" w:rsidP="00E14F84">
      <w:pPr>
        <w:pStyle w:val="Listenabsatz"/>
        <w:numPr>
          <w:ilvl w:val="0"/>
          <w:numId w:val="1"/>
        </w:numPr>
      </w:pPr>
      <w:r>
        <w:t>Ausstattung der Einrichtungen mit Personal: Regelsysteme vereinfachen eventuell den Umgang, bei schlechter personeller Ausstattung und häufigem Wechsel</w:t>
      </w:r>
    </w:p>
    <w:p w:rsidR="00E14F84" w:rsidRDefault="00E14F84" w:rsidP="00E14F84">
      <w:pPr>
        <w:pStyle w:val="Listenabsatz"/>
        <w:numPr>
          <w:ilvl w:val="0"/>
          <w:numId w:val="4"/>
        </w:numPr>
      </w:pPr>
      <w:r>
        <w:t>Forderung: Gute personelle Ausstattung, statt enges Regelwerk</w:t>
      </w:r>
      <w:r w:rsidR="00163DCC">
        <w:t>/ Wohlfühlarbeitsplatz</w:t>
      </w:r>
    </w:p>
    <w:p w:rsidR="00E14F84" w:rsidRDefault="00E14F84" w:rsidP="00E14F84"/>
    <w:p w:rsidR="00E14F84" w:rsidRDefault="00E14F84" w:rsidP="00E14F84">
      <w:pPr>
        <w:pStyle w:val="Listenabsatz"/>
        <w:numPr>
          <w:ilvl w:val="0"/>
          <w:numId w:val="1"/>
        </w:numPr>
      </w:pPr>
      <w:proofErr w:type="spellStart"/>
      <w:r>
        <w:lastRenderedPageBreak/>
        <w:t>Bsp</w:t>
      </w:r>
      <w:proofErr w:type="spellEnd"/>
      <w:r>
        <w:t xml:space="preserve">: Jugendliche/r zerlegt sein Zimmer-&gt; wie reagiert man sinnvoll? Nicht reagieren sollte keine Option sein- Widergutmachung (Anmerkung: liegt im Auge des Betrachters) statt Strafe-&gt; gemeinsam mit dem jungen Menschen das Zimmer neu herrichten- Lerneffekt für den jungen Menschen und </w:t>
      </w:r>
      <w:proofErr w:type="spellStart"/>
      <w:r>
        <w:t>MitbewohnerInnen</w:t>
      </w:r>
      <w:proofErr w:type="spellEnd"/>
      <w:r>
        <w:t xml:space="preserve"> (gemeinnützige Wiedergutmachung); gleichzeitig Beziehungsangebot an die Person, Zeitpunkt </w:t>
      </w:r>
      <w:proofErr w:type="spellStart"/>
      <w:r>
        <w:t>aushandelbar</w:t>
      </w:r>
      <w:proofErr w:type="spellEnd"/>
    </w:p>
    <w:p w:rsidR="00E14F84" w:rsidRDefault="00E14F84" w:rsidP="00163DCC">
      <w:pPr>
        <w:ind w:left="360"/>
      </w:pPr>
    </w:p>
    <w:p w:rsidR="00163DCC" w:rsidRDefault="00163DCC" w:rsidP="00163DCC">
      <w:pPr>
        <w:pStyle w:val="Listenabsatz"/>
        <w:numPr>
          <w:ilvl w:val="0"/>
          <w:numId w:val="1"/>
        </w:numPr>
      </w:pPr>
      <w:r>
        <w:sym w:font="Wingdings" w:char="F0E0"/>
      </w:r>
      <w:r>
        <w:t xml:space="preserve"> Ausbildung nicht an schulische Leistungen orientieren</w:t>
      </w:r>
    </w:p>
    <w:p w:rsidR="00163DCC" w:rsidRDefault="00163DCC" w:rsidP="00163DCC">
      <w:pPr>
        <w:ind w:left="708"/>
      </w:pPr>
      <w:r>
        <w:sym w:font="Wingdings" w:char="F0E0"/>
      </w:r>
      <w:r>
        <w:t xml:space="preserve"> Recht auf Partizipation </w:t>
      </w:r>
    </w:p>
    <w:p w:rsidR="00163DCC" w:rsidRDefault="00163DCC" w:rsidP="00163DCC">
      <w:pPr>
        <w:ind w:left="708"/>
      </w:pPr>
      <w:r>
        <w:sym w:font="Wingdings" w:char="F0E0"/>
      </w:r>
      <w:r>
        <w:t xml:space="preserve"> Kommunikation stärken</w:t>
      </w:r>
    </w:p>
    <w:p w:rsidR="00163DCC" w:rsidRDefault="00163DCC" w:rsidP="00163DCC"/>
    <w:p w:rsidR="00163DCC" w:rsidRDefault="00163DCC" w:rsidP="00163DCC">
      <w:pPr>
        <w:rPr>
          <w:color w:val="FF0000"/>
          <w:u w:val="single"/>
        </w:rPr>
      </w:pPr>
      <w:r w:rsidRPr="00163DCC">
        <w:rPr>
          <w:color w:val="FF0000"/>
          <w:u w:val="single"/>
        </w:rPr>
        <w:t>Arbeitsgruppe 2:</w:t>
      </w:r>
    </w:p>
    <w:p w:rsidR="00163DCC" w:rsidRDefault="00163DCC" w:rsidP="00163DCC">
      <w:pPr>
        <w:rPr>
          <w:color w:val="FF0000"/>
        </w:rPr>
      </w:pPr>
    </w:p>
    <w:p w:rsidR="00163DCC" w:rsidRPr="00C85744" w:rsidRDefault="00163DCC" w:rsidP="00163DCC">
      <w:pPr>
        <w:pStyle w:val="Listenabsatz"/>
        <w:numPr>
          <w:ilvl w:val="0"/>
          <w:numId w:val="1"/>
        </w:numPr>
        <w:rPr>
          <w:color w:val="FF0000"/>
        </w:rPr>
      </w:pPr>
      <w:r>
        <w:t>Wieso verstoßen Jugendliche gegen Regeln in Einrichtungen?</w:t>
      </w:r>
    </w:p>
    <w:p w:rsidR="00C85744" w:rsidRDefault="00C85744" w:rsidP="00C85744">
      <w:pPr>
        <w:pStyle w:val="Listenabsatz"/>
      </w:pPr>
      <w:r>
        <w:t>- weil sie sie nicht gut finden? Keine Identifikation damit?</w:t>
      </w:r>
    </w:p>
    <w:p w:rsidR="00C85744" w:rsidRDefault="00C85744" w:rsidP="00C85744">
      <w:pPr>
        <w:pStyle w:val="Listenabsatz"/>
      </w:pPr>
      <w:r>
        <w:t>- wichtig ist ihnen Zeit zu geben, zum ankommen (z.B.: wenn sie vorher auf der Straße waren- obwohl es dort auch einige Regeln gibt)</w:t>
      </w:r>
    </w:p>
    <w:p w:rsidR="00C85744" w:rsidRDefault="00C85744" w:rsidP="00C85744"/>
    <w:p w:rsidR="00C85744" w:rsidRDefault="00C85744" w:rsidP="00C85744">
      <w:pPr>
        <w:pStyle w:val="Listenabsatz"/>
        <w:numPr>
          <w:ilvl w:val="0"/>
          <w:numId w:val="1"/>
        </w:numPr>
      </w:pPr>
      <w:r>
        <w:t>Sind Strafen sinnvoll?</w:t>
      </w:r>
    </w:p>
    <w:p w:rsidR="00C85744" w:rsidRDefault="00C85744" w:rsidP="00C85744">
      <w:pPr>
        <w:pStyle w:val="Listenabsatz"/>
        <w:numPr>
          <w:ilvl w:val="0"/>
          <w:numId w:val="1"/>
        </w:numPr>
      </w:pPr>
      <w:r>
        <w:t>Bsp.: aus einer Wohngruppe, wo nach kurzer Zeit die Polizei gerufen wurde und eine Vermisstenanzeige gestellt-&gt; Jugendliche geht an dem Tag gar nicht mehr nach Hause; individuell entscheiden, was sinnvoll ist</w:t>
      </w:r>
      <w:r>
        <w:sym w:font="Wingdings" w:char="F0E0"/>
      </w:r>
      <w:r>
        <w:t xml:space="preserve"> Kommunikation (Entscheidungen transparent halten z.B. Hausverbot, auf Augenhöhe, beteiligte Personen ernst nehmen)</w:t>
      </w:r>
    </w:p>
    <w:p w:rsidR="00C85744" w:rsidRDefault="00C85744" w:rsidP="00C85744">
      <w:pPr>
        <w:pStyle w:val="Listenabsatz"/>
        <w:numPr>
          <w:ilvl w:val="0"/>
          <w:numId w:val="1"/>
        </w:numPr>
      </w:pPr>
      <w:r>
        <w:t>Es braucht den richtigen Ansprechpartner für junge Menschen-&gt; Beziehungsarbeit ist wichtig</w:t>
      </w:r>
    </w:p>
    <w:p w:rsidR="00C85744" w:rsidRDefault="00C85744" w:rsidP="00C85744">
      <w:pPr>
        <w:pStyle w:val="Listenabsatz"/>
        <w:numPr>
          <w:ilvl w:val="0"/>
          <w:numId w:val="1"/>
        </w:numPr>
      </w:pPr>
      <w:r>
        <w:t>Zwar können sich die jungen Menschen in Einrichtungen auch beschweren, wenn es nicht gut läuft, allerdings nehmen das einige nicht in Anspruch</w:t>
      </w:r>
    </w:p>
    <w:p w:rsidR="00C85744" w:rsidRDefault="00C85744" w:rsidP="00C85744">
      <w:pPr>
        <w:pStyle w:val="Listenabsatz"/>
        <w:numPr>
          <w:ilvl w:val="0"/>
          <w:numId w:val="4"/>
        </w:numPr>
      </w:pPr>
      <w:r>
        <w:t xml:space="preserve">Forderung: niedrigschwellig erreichbare Beschwerdestelle / </w:t>
      </w:r>
      <w:proofErr w:type="spellStart"/>
      <w:r>
        <w:t>Ombudsstelle</w:t>
      </w:r>
      <w:proofErr w:type="spellEnd"/>
    </w:p>
    <w:p w:rsidR="00C85744" w:rsidRDefault="00C85744" w:rsidP="00C85744"/>
    <w:p w:rsidR="00C85744" w:rsidRDefault="00C85744" w:rsidP="00C85744">
      <w:pPr>
        <w:pStyle w:val="Listenabsatz"/>
        <w:numPr>
          <w:ilvl w:val="0"/>
          <w:numId w:val="1"/>
        </w:numPr>
      </w:pPr>
      <w:r>
        <w:t xml:space="preserve">Brauchen ältere </w:t>
      </w:r>
      <w:proofErr w:type="spellStart"/>
      <w:r>
        <w:t>MitarbeiterInnen</w:t>
      </w:r>
      <w:proofErr w:type="spellEnd"/>
      <w:r>
        <w:t xml:space="preserve"> Schulungen/ Fortbildungen, weil sie es früher anders gelernt haben?</w:t>
      </w:r>
    </w:p>
    <w:p w:rsidR="00C85744" w:rsidRDefault="00C85744" w:rsidP="00C85744">
      <w:pPr>
        <w:pStyle w:val="Listenabsatz"/>
      </w:pPr>
      <w:r>
        <w:t>- eher individuell</w:t>
      </w:r>
    </w:p>
    <w:p w:rsidR="00C85744" w:rsidRDefault="00C85744" w:rsidP="00C85744">
      <w:pPr>
        <w:pStyle w:val="Listenabsatz"/>
      </w:pPr>
      <w:r>
        <w:t>- personelle Situation ist immer ausschlaggebend</w:t>
      </w:r>
    </w:p>
    <w:p w:rsidR="00C85744" w:rsidRDefault="00C85744" w:rsidP="00C85744">
      <w:pPr>
        <w:pStyle w:val="Listenabsatz"/>
      </w:pPr>
      <w:r>
        <w:t xml:space="preserve">- Druck nicht negativ in die Presse zu gelangen </w:t>
      </w:r>
    </w:p>
    <w:p w:rsidR="00C85744" w:rsidRDefault="00C85744" w:rsidP="00C85744">
      <w:pPr>
        <w:pStyle w:val="Listenabsatz"/>
      </w:pPr>
      <w:r>
        <w:t xml:space="preserve">- </w:t>
      </w:r>
      <w:r w:rsidR="004E54DB">
        <w:t>Regeln gemeinsam ausarbeiten- wird von manchen jungen Menschen nicht angenommen, obwohl es Angebote dazu gibt</w:t>
      </w:r>
    </w:p>
    <w:p w:rsidR="004E54DB" w:rsidRDefault="004E54DB" w:rsidP="00C85744">
      <w:pPr>
        <w:pStyle w:val="Listenabsatz"/>
      </w:pPr>
      <w:r>
        <w:t xml:space="preserve">- Erfahrung: wenn junge Menschen Regeln/ Strafen mit ausarbeiten, sind sie oft höher, als wenn </w:t>
      </w:r>
      <w:proofErr w:type="spellStart"/>
      <w:r>
        <w:t>BetreuerInnen</w:t>
      </w:r>
      <w:proofErr w:type="spellEnd"/>
      <w:r>
        <w:t xml:space="preserve"> das tun</w:t>
      </w:r>
    </w:p>
    <w:p w:rsidR="004E54DB" w:rsidRDefault="004E54DB" w:rsidP="004E54DB">
      <w:pPr>
        <w:pStyle w:val="Listenabsatz"/>
      </w:pPr>
      <w:r>
        <w:t>- Partizipation funktioniert besser mit Menschen, die schon Erfahrung damit haben</w:t>
      </w:r>
    </w:p>
    <w:p w:rsidR="004E54DB" w:rsidRDefault="004E54DB" w:rsidP="004E54DB"/>
    <w:p w:rsidR="004E54DB" w:rsidRDefault="004E54DB" w:rsidP="004E54DB">
      <w:pPr>
        <w:pStyle w:val="Listenabsatz"/>
        <w:numPr>
          <w:ilvl w:val="0"/>
          <w:numId w:val="1"/>
        </w:numPr>
      </w:pPr>
      <w:r>
        <w:t>Viele Strafen sind nicht angemessen- aber wie reagiert man angemessen?</w:t>
      </w:r>
    </w:p>
    <w:p w:rsidR="004E54DB" w:rsidRDefault="004E54DB" w:rsidP="004E54DB">
      <w:pPr>
        <w:pStyle w:val="Listenabsatz"/>
      </w:pPr>
      <w:r>
        <w:t>- Beziehungsarbeit weiter führen (z.B. wenn jemand ein Hausverbot für die Öffnungszeit hat, sich mit der Person außerhalb der Öffnungszeit treffen)</w:t>
      </w:r>
    </w:p>
    <w:p w:rsidR="004E54DB" w:rsidRDefault="004E54DB" w:rsidP="004E54DB">
      <w:pPr>
        <w:pStyle w:val="Listenabsatz"/>
      </w:pPr>
      <w:r>
        <w:t>- Arbeiten im Team ist wichtig im Umgang mit Regelverletzungen- kollegiale Beratung- Haltung entwickeln, keine Konsequenzen/ Strafen aussprechen aus Hilflosigkeit; Entschleunigung vor der Aussprache von Konsequenzen</w:t>
      </w:r>
    </w:p>
    <w:p w:rsidR="004E54DB" w:rsidRDefault="004E54DB" w:rsidP="004E54DB">
      <w:pPr>
        <w:pStyle w:val="Listenabsatz"/>
      </w:pPr>
      <w:r>
        <w:sym w:font="Wingdings" w:char="F0E0"/>
      </w:r>
      <w:r>
        <w:t xml:space="preserve"> Forderung: Personalschlüssel erhöhen, Teamaustausch fördern</w:t>
      </w:r>
    </w:p>
    <w:p w:rsidR="004E54DB" w:rsidRDefault="004E54DB" w:rsidP="004E54DB"/>
    <w:p w:rsidR="004E54DB" w:rsidRDefault="004E54DB" w:rsidP="004E54DB">
      <w:pPr>
        <w:pStyle w:val="Listenabsatz"/>
        <w:numPr>
          <w:ilvl w:val="0"/>
          <w:numId w:val="1"/>
        </w:numPr>
      </w:pPr>
      <w:r>
        <w:t xml:space="preserve">Wie kann man Menschen den Einstieg in die Arbeit als </w:t>
      </w:r>
      <w:proofErr w:type="spellStart"/>
      <w:r>
        <w:t>Bet</w:t>
      </w:r>
      <w:r w:rsidR="00DE14FB">
        <w:t>r</w:t>
      </w:r>
      <w:r>
        <w:t>euerIn</w:t>
      </w:r>
      <w:proofErr w:type="spellEnd"/>
      <w:r>
        <w:t xml:space="preserve">/ </w:t>
      </w:r>
      <w:proofErr w:type="spellStart"/>
      <w:r>
        <w:t>SozialarbeiterIn</w:t>
      </w:r>
      <w:proofErr w:type="spellEnd"/>
      <w:r>
        <w:t xml:space="preserve"> </w:t>
      </w:r>
      <w:proofErr w:type="spellStart"/>
      <w:r>
        <w:t>u.ä.</w:t>
      </w:r>
      <w:proofErr w:type="spellEnd"/>
      <w:r>
        <w:t xml:space="preserve"> erleichtern?</w:t>
      </w:r>
    </w:p>
    <w:p w:rsidR="004E54DB" w:rsidRDefault="004E54DB" w:rsidP="004E54DB">
      <w:pPr>
        <w:pStyle w:val="Listenabsatz"/>
      </w:pPr>
      <w:r>
        <w:t xml:space="preserve">- eigene Erfahrung anerkennen, z.B. </w:t>
      </w:r>
      <w:proofErr w:type="spellStart"/>
      <w:r>
        <w:t>Ombudsstelle</w:t>
      </w:r>
      <w:proofErr w:type="spellEnd"/>
      <w:r>
        <w:t xml:space="preserve"> auch mit jungen Menschen besetzen</w:t>
      </w:r>
    </w:p>
    <w:p w:rsidR="004E54DB" w:rsidRDefault="004E54DB" w:rsidP="004E54DB">
      <w:pPr>
        <w:pStyle w:val="Listenabsatz"/>
      </w:pPr>
      <w:r>
        <w:t xml:space="preserve">- </w:t>
      </w:r>
      <w:r w:rsidR="00DE14FB">
        <w:t>Kontakt zum ASTA aufbauen</w:t>
      </w:r>
    </w:p>
    <w:p w:rsidR="00DE14FB" w:rsidRDefault="00DE14FB" w:rsidP="004E54DB">
      <w:pPr>
        <w:pStyle w:val="Listenabsatz"/>
      </w:pPr>
      <w:r>
        <w:t>- Zugang erleichtern zu Studium etc.</w:t>
      </w:r>
    </w:p>
    <w:p w:rsidR="00C85744" w:rsidRDefault="00C85744" w:rsidP="00C85744">
      <w:pPr>
        <w:pStyle w:val="Listenabsatz"/>
      </w:pPr>
    </w:p>
    <w:p w:rsidR="00C85744" w:rsidRPr="00163DCC" w:rsidRDefault="00C85744" w:rsidP="00C85744">
      <w:pPr>
        <w:pStyle w:val="Listenabsatz"/>
        <w:rPr>
          <w:color w:val="FF0000"/>
        </w:rPr>
      </w:pPr>
    </w:p>
    <w:p w:rsidR="00163DCC" w:rsidRPr="00B53E62" w:rsidRDefault="00163DCC" w:rsidP="00163DCC"/>
    <w:sectPr w:rsidR="00163DCC" w:rsidRPr="00B53E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CC6"/>
    <w:multiLevelType w:val="hybridMultilevel"/>
    <w:tmpl w:val="3F64468E"/>
    <w:lvl w:ilvl="0" w:tplc="65BAF2CC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E1D8A"/>
    <w:multiLevelType w:val="hybridMultilevel"/>
    <w:tmpl w:val="09CC3E28"/>
    <w:lvl w:ilvl="0" w:tplc="F180697A">
      <w:numFmt w:val="bullet"/>
      <w:lvlText w:val=""/>
      <w:lvlJc w:val="left"/>
      <w:pPr>
        <w:ind w:left="1080" w:hanging="360"/>
      </w:pPr>
      <w:rPr>
        <w:rFonts w:ascii="Wingdings" w:eastAsia="Andale Sans U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C63A07"/>
    <w:multiLevelType w:val="hybridMultilevel"/>
    <w:tmpl w:val="0F3A8B5A"/>
    <w:lvl w:ilvl="0" w:tplc="54E2B518">
      <w:numFmt w:val="bullet"/>
      <w:lvlText w:val=""/>
      <w:lvlJc w:val="left"/>
      <w:pPr>
        <w:ind w:left="1080" w:hanging="360"/>
      </w:pPr>
      <w:rPr>
        <w:rFonts w:ascii="Wingdings" w:eastAsia="Andale Sans U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FE0D7F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62"/>
    <w:rsid w:val="000C45AD"/>
    <w:rsid w:val="00163DCC"/>
    <w:rsid w:val="002C4405"/>
    <w:rsid w:val="004E54DB"/>
    <w:rsid w:val="005F5CFE"/>
    <w:rsid w:val="00A33D78"/>
    <w:rsid w:val="00B53E62"/>
    <w:rsid w:val="00B73D55"/>
    <w:rsid w:val="00C85744"/>
    <w:rsid w:val="00CE1F2F"/>
    <w:rsid w:val="00D05D20"/>
    <w:rsid w:val="00DE14FB"/>
    <w:rsid w:val="00E1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1F2F"/>
    <w:pPr>
      <w:keepNext/>
      <w:widowControl w:val="0"/>
      <w:suppressAutoHyphens/>
      <w:autoSpaceDN w:val="0"/>
      <w:spacing w:before="240" w:after="60" w:line="36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kern w:val="3"/>
      <w:sz w:val="26"/>
      <w:szCs w:val="26"/>
      <w:lang w:eastAsia="ja-JP" w:bidi="fa-I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E1F2F"/>
    <w:rPr>
      <w:rFonts w:asciiTheme="majorHAnsi" w:eastAsiaTheme="majorEastAsia" w:hAnsiTheme="majorHAnsi" w:cstheme="majorBidi"/>
      <w:b/>
      <w:bCs/>
      <w:kern w:val="3"/>
      <w:sz w:val="26"/>
      <w:szCs w:val="26"/>
      <w:lang w:eastAsia="ja-JP" w:bidi="fa-IR"/>
    </w:rPr>
  </w:style>
  <w:style w:type="paragraph" w:styleId="Listenabsatz">
    <w:name w:val="List Paragraph"/>
    <w:basedOn w:val="Standard"/>
    <w:uiPriority w:val="34"/>
    <w:rsid w:val="00B5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1F2F"/>
    <w:pPr>
      <w:keepNext/>
      <w:widowControl w:val="0"/>
      <w:suppressAutoHyphens/>
      <w:autoSpaceDN w:val="0"/>
      <w:spacing w:before="240" w:after="60" w:line="36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kern w:val="3"/>
      <w:sz w:val="26"/>
      <w:szCs w:val="26"/>
      <w:lang w:eastAsia="ja-JP" w:bidi="fa-I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E1F2F"/>
    <w:rPr>
      <w:rFonts w:asciiTheme="majorHAnsi" w:eastAsiaTheme="majorEastAsia" w:hAnsiTheme="majorHAnsi" w:cstheme="majorBidi"/>
      <w:b/>
      <w:bCs/>
      <w:kern w:val="3"/>
      <w:sz w:val="26"/>
      <w:szCs w:val="26"/>
      <w:lang w:eastAsia="ja-JP" w:bidi="fa-IR"/>
    </w:rPr>
  </w:style>
  <w:style w:type="paragraph" w:styleId="Listenabsatz">
    <w:name w:val="List Paragraph"/>
    <w:basedOn w:val="Standard"/>
    <w:uiPriority w:val="34"/>
    <w:rsid w:val="00B5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Papik, Nicole</dc:creator>
  <cp:lastModifiedBy>Lüer, Verena</cp:lastModifiedBy>
  <cp:revision>2</cp:revision>
  <dcterms:created xsi:type="dcterms:W3CDTF">2018-04-13T08:41:00Z</dcterms:created>
  <dcterms:modified xsi:type="dcterms:W3CDTF">2018-04-13T08:41:00Z</dcterms:modified>
</cp:coreProperties>
</file>